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DA" w:rsidRDefault="00DC29DA" w:rsidP="00DC29DA">
      <w:pPr>
        <w:jc w:val="center"/>
        <w:rPr>
          <w:rFonts w:ascii="Lucida Calligraphy" w:hAnsi="Lucida Calligraphy" w:cs="Lucida Calligraphy"/>
        </w:rPr>
      </w:pPr>
      <w:bookmarkStart w:id="0" w:name="_GoBack"/>
      <w:bookmarkEnd w:id="0"/>
      <w:r>
        <w:rPr>
          <w:rFonts w:ascii="Lucida Calligraphy" w:hAnsi="Lucida Calligraphy" w:cs="Lucida Calligraphy"/>
        </w:rPr>
        <w:t>Corey S. Kendall</w:t>
      </w:r>
    </w:p>
    <w:tbl>
      <w:tblPr>
        <w:tblW w:w="9630" w:type="dxa"/>
        <w:tblLayout w:type="fixed"/>
        <w:tblCellMar>
          <w:left w:w="0" w:type="dxa"/>
          <w:right w:w="0" w:type="dxa"/>
        </w:tblCellMar>
        <w:tblLook w:val="0000" w:firstRow="0" w:lastRow="0" w:firstColumn="0" w:lastColumn="0" w:noHBand="0" w:noVBand="0"/>
      </w:tblPr>
      <w:tblGrid>
        <w:gridCol w:w="4985"/>
        <w:gridCol w:w="4645"/>
      </w:tblGrid>
      <w:tr w:rsidR="00DC29DA" w:rsidTr="007B67A0">
        <w:trPr>
          <w:trHeight w:val="193"/>
        </w:trPr>
        <w:tc>
          <w:tcPr>
            <w:tcW w:w="4985" w:type="dxa"/>
          </w:tcPr>
          <w:p w:rsidR="00DC29DA" w:rsidRDefault="00DC29DA" w:rsidP="007B67A0">
            <w:pPr>
              <w:pStyle w:val="TableContents"/>
              <w:snapToGrid w:val="0"/>
              <w:rPr>
                <w:rFonts w:ascii="Tahoma" w:hAnsi="Tahoma" w:cs="Tahoma"/>
                <w:sz w:val="16"/>
                <w:szCs w:val="16"/>
              </w:rPr>
            </w:pPr>
            <w:r>
              <w:rPr>
                <w:rFonts w:ascii="Tahoma" w:hAnsi="Tahoma" w:cs="Tahoma"/>
                <w:sz w:val="16"/>
                <w:szCs w:val="16"/>
              </w:rPr>
              <w:t>3929 Macmillan Str. #6</w:t>
            </w:r>
          </w:p>
          <w:p w:rsidR="00DC29DA" w:rsidRDefault="00DC29DA" w:rsidP="007B67A0">
            <w:pPr>
              <w:pStyle w:val="TableContents"/>
              <w:snapToGrid w:val="0"/>
              <w:rPr>
                <w:rFonts w:ascii="Tahoma" w:hAnsi="Tahoma" w:cs="Tahoma"/>
                <w:sz w:val="16"/>
                <w:szCs w:val="16"/>
              </w:rPr>
            </w:pPr>
            <w:r>
              <w:rPr>
                <w:rFonts w:ascii="Tahoma" w:hAnsi="Tahoma" w:cs="Tahoma"/>
                <w:sz w:val="16"/>
                <w:szCs w:val="16"/>
              </w:rPr>
              <w:t>Garden City, Id. 837134</w:t>
            </w:r>
          </w:p>
        </w:tc>
        <w:tc>
          <w:tcPr>
            <w:tcW w:w="4645" w:type="dxa"/>
          </w:tcPr>
          <w:p w:rsidR="00DC29DA" w:rsidRDefault="00DC29DA" w:rsidP="007B67A0">
            <w:pPr>
              <w:pStyle w:val="TableContents"/>
              <w:snapToGrid w:val="0"/>
              <w:jc w:val="right"/>
              <w:rPr>
                <w:rFonts w:ascii="Tahoma" w:hAnsi="Tahoma" w:cs="Tahoma"/>
                <w:sz w:val="16"/>
                <w:szCs w:val="16"/>
              </w:rPr>
            </w:pPr>
            <w:r>
              <w:rPr>
                <w:rFonts w:ascii="Tahoma" w:hAnsi="Tahoma" w:cs="Tahoma"/>
                <w:sz w:val="16"/>
                <w:szCs w:val="16"/>
              </w:rPr>
              <w:t>(208)555-1603</w:t>
            </w:r>
          </w:p>
          <w:p w:rsidR="00DC29DA" w:rsidRDefault="009836CA" w:rsidP="007B67A0">
            <w:pPr>
              <w:pStyle w:val="TableContents"/>
              <w:jc w:val="right"/>
            </w:pPr>
            <w:hyperlink r:id="rId7" w:history="1">
              <w:r w:rsidR="00DC29DA" w:rsidRPr="00811662">
                <w:rPr>
                  <w:rStyle w:val="Hyperlink"/>
                  <w:rFonts w:ascii="Tahoma" w:hAnsi="Tahoma" w:cs="Tahoma"/>
                </w:rPr>
                <w:t>kendall.corey@gmail.com</w:t>
              </w:r>
            </w:hyperlink>
          </w:p>
        </w:tc>
      </w:tr>
    </w:tbl>
    <w:p w:rsidR="00DC29DA" w:rsidRDefault="00DC29DA" w:rsidP="00DC29DA">
      <w:pPr>
        <w:pBdr>
          <w:bottom w:val="single" w:sz="2" w:space="2" w:color="000000"/>
        </w:pBdr>
      </w:pPr>
    </w:p>
    <w:p w:rsidR="00DC29DA" w:rsidRPr="008A4A46" w:rsidRDefault="00DC29DA" w:rsidP="00DC29DA">
      <w:pPr>
        <w:spacing w:line="200" w:lineRule="atLeast"/>
        <w:rPr>
          <w:b/>
          <w:bCs/>
          <w:i/>
          <w:iCs/>
          <w:sz w:val="20"/>
          <w:szCs w:val="20"/>
        </w:rPr>
      </w:pPr>
      <w:r w:rsidRPr="008A4A46">
        <w:rPr>
          <w:b/>
          <w:bCs/>
          <w:sz w:val="20"/>
          <w:szCs w:val="20"/>
        </w:rPr>
        <w:t>OBJECTIVE: Support Technician</w:t>
      </w:r>
      <w:r w:rsidRPr="008A4A46">
        <w:rPr>
          <w:b/>
          <w:bCs/>
          <w:i/>
          <w:iCs/>
          <w:sz w:val="20"/>
          <w:szCs w:val="20"/>
        </w:rPr>
        <w:t>.</w:t>
      </w:r>
    </w:p>
    <w:p w:rsidR="00DC29DA" w:rsidRPr="008A4A46" w:rsidRDefault="00DC29DA" w:rsidP="00DC29DA">
      <w:pPr>
        <w:pBdr>
          <w:bottom w:val="single" w:sz="2" w:space="2" w:color="000000"/>
        </w:pBdr>
        <w:spacing w:line="200" w:lineRule="atLeast"/>
        <w:rPr>
          <w:sz w:val="16"/>
          <w:szCs w:val="16"/>
        </w:rPr>
      </w:pPr>
      <w:r>
        <w:rPr>
          <w:rFonts w:ascii="Tahoma" w:hAnsi="Tahoma" w:cs="Tahoma"/>
          <w:sz w:val="16"/>
          <w:szCs w:val="16"/>
        </w:rPr>
        <w:tab/>
      </w:r>
      <w:r w:rsidRPr="008A4A46">
        <w:rPr>
          <w:sz w:val="16"/>
          <w:szCs w:val="16"/>
        </w:rPr>
        <w:t>A position using proven intrapersonal and technical skills.</w:t>
      </w:r>
    </w:p>
    <w:p w:rsidR="00DC29DA" w:rsidRDefault="00DC29DA" w:rsidP="00DC29DA">
      <w:pPr>
        <w:tabs>
          <w:tab w:val="left" w:pos="330"/>
        </w:tabs>
        <w:spacing w:line="360" w:lineRule="auto"/>
        <w:rPr>
          <w:b/>
          <w:bCs/>
        </w:rPr>
      </w:pPr>
    </w:p>
    <w:p w:rsidR="00DC29DA" w:rsidRDefault="00DC29DA" w:rsidP="00DC29DA">
      <w:pPr>
        <w:tabs>
          <w:tab w:val="left" w:pos="330"/>
        </w:tabs>
        <w:spacing w:line="360" w:lineRule="auto"/>
        <w:rPr>
          <w:b/>
          <w:bCs/>
          <w:sz w:val="16"/>
          <w:szCs w:val="16"/>
        </w:rPr>
      </w:pPr>
      <w:r>
        <w:rPr>
          <w:b/>
          <w:bCs/>
        </w:rPr>
        <w:t>P</w:t>
      </w:r>
      <w:r>
        <w:rPr>
          <w:b/>
          <w:bCs/>
          <w:sz w:val="16"/>
          <w:szCs w:val="16"/>
        </w:rPr>
        <w:t>ROFILE</w:t>
      </w:r>
    </w:p>
    <w:p w:rsidR="00DC29DA" w:rsidRDefault="00DC29DA" w:rsidP="00DC29DA">
      <w:pPr>
        <w:tabs>
          <w:tab w:val="left" w:pos="330"/>
        </w:tabs>
        <w:spacing w:line="200" w:lineRule="atLeast"/>
        <w:rPr>
          <w:rFonts w:ascii="Tahoma" w:hAnsi="Tahoma" w:cs="Tahoma"/>
          <w:sz w:val="16"/>
          <w:szCs w:val="16"/>
        </w:rPr>
      </w:pPr>
      <w:r>
        <w:rPr>
          <w:rFonts w:ascii="Tahoma" w:hAnsi="Tahoma" w:cs="Tahoma"/>
          <w:sz w:val="16"/>
          <w:szCs w:val="16"/>
        </w:rPr>
        <w:t>A quick and willing learner of all things technical. Capable of hardware and software installation, systematic troubleshooting and providing technical research. Open to all new experiences and great at translating learning into real-life experience.</w:t>
      </w:r>
    </w:p>
    <w:p w:rsidR="00DC29DA" w:rsidRDefault="00DC29DA" w:rsidP="00DC29DA">
      <w:pPr>
        <w:tabs>
          <w:tab w:val="left" w:pos="330"/>
        </w:tabs>
        <w:spacing w:line="200" w:lineRule="atLeast"/>
        <w:rPr>
          <w:rFonts w:ascii="Tahoma" w:hAnsi="Tahoma" w:cs="Tahoma"/>
          <w:sz w:val="12"/>
          <w:szCs w:val="12"/>
        </w:rPr>
      </w:pPr>
    </w:p>
    <w:p w:rsidR="00DC29DA" w:rsidRDefault="00DC29DA" w:rsidP="00DC29DA">
      <w:pPr>
        <w:tabs>
          <w:tab w:val="left" w:pos="330"/>
        </w:tabs>
        <w:spacing w:line="360" w:lineRule="auto"/>
        <w:jc w:val="center"/>
        <w:rPr>
          <w:b/>
          <w:bCs/>
          <w:sz w:val="16"/>
          <w:szCs w:val="16"/>
        </w:rPr>
      </w:pPr>
      <w:r>
        <w:rPr>
          <w:b/>
          <w:bCs/>
        </w:rPr>
        <w:t>S</w:t>
      </w:r>
      <w:r>
        <w:rPr>
          <w:b/>
          <w:bCs/>
          <w:sz w:val="16"/>
          <w:szCs w:val="16"/>
        </w:rPr>
        <w:t>UMMARY</w:t>
      </w:r>
      <w:r>
        <w:rPr>
          <w:b/>
          <w:bCs/>
          <w:sz w:val="18"/>
          <w:szCs w:val="18"/>
        </w:rPr>
        <w:t xml:space="preserve"> </w:t>
      </w:r>
      <w:r>
        <w:rPr>
          <w:b/>
          <w:bCs/>
          <w:sz w:val="16"/>
          <w:szCs w:val="16"/>
        </w:rPr>
        <w:t>OF</w:t>
      </w:r>
      <w:r>
        <w:rPr>
          <w:b/>
          <w:bCs/>
          <w:sz w:val="18"/>
          <w:szCs w:val="18"/>
        </w:rPr>
        <w:t xml:space="preserve"> </w:t>
      </w:r>
      <w:r>
        <w:rPr>
          <w:b/>
          <w:bCs/>
        </w:rPr>
        <w:t>Q</w:t>
      </w:r>
      <w:r>
        <w:rPr>
          <w:b/>
          <w:bCs/>
          <w:sz w:val="16"/>
          <w:szCs w:val="16"/>
        </w:rPr>
        <w:t>UALIFICATIONS</w:t>
      </w:r>
    </w:p>
    <w:p w:rsidR="00DC29DA" w:rsidRDefault="00DC29DA" w:rsidP="00DC29DA">
      <w:pPr>
        <w:widowControl w:val="0"/>
        <w:numPr>
          <w:ilvl w:val="0"/>
          <w:numId w:val="1"/>
        </w:numPr>
        <w:tabs>
          <w:tab w:val="left" w:pos="2138"/>
          <w:tab w:val="left" w:pos="2498"/>
        </w:tabs>
        <w:suppressAutoHyphens/>
        <w:spacing w:line="200" w:lineRule="atLeast"/>
        <w:ind w:left="1069"/>
        <w:rPr>
          <w:rFonts w:ascii="Tahoma" w:hAnsi="Tahoma" w:cs="Tahoma"/>
          <w:sz w:val="16"/>
          <w:szCs w:val="16"/>
        </w:rPr>
      </w:pPr>
      <w:r>
        <w:rPr>
          <w:rFonts w:ascii="Tahoma" w:hAnsi="Tahoma" w:cs="Tahoma"/>
          <w:sz w:val="16"/>
          <w:szCs w:val="16"/>
        </w:rPr>
        <w:t>Expertise in troubleshooting and technical research.</w:t>
      </w:r>
    </w:p>
    <w:p w:rsidR="00DC29DA" w:rsidRDefault="00DC29DA" w:rsidP="00DC29DA">
      <w:pPr>
        <w:widowControl w:val="0"/>
        <w:numPr>
          <w:ilvl w:val="0"/>
          <w:numId w:val="1"/>
        </w:numPr>
        <w:tabs>
          <w:tab w:val="left" w:pos="2138"/>
          <w:tab w:val="left" w:pos="2498"/>
        </w:tabs>
        <w:suppressAutoHyphens/>
        <w:spacing w:line="200" w:lineRule="atLeast"/>
        <w:ind w:left="1069"/>
        <w:rPr>
          <w:rFonts w:ascii="Tahoma" w:hAnsi="Tahoma" w:cs="Tahoma"/>
          <w:sz w:val="16"/>
          <w:szCs w:val="16"/>
        </w:rPr>
      </w:pPr>
      <w:proofErr w:type="spellStart"/>
      <w:r>
        <w:rPr>
          <w:rFonts w:ascii="Tahoma" w:hAnsi="Tahoma" w:cs="Tahoma"/>
          <w:sz w:val="16"/>
          <w:szCs w:val="16"/>
        </w:rPr>
        <w:t>Excellant</w:t>
      </w:r>
      <w:proofErr w:type="spellEnd"/>
      <w:r>
        <w:rPr>
          <w:rFonts w:ascii="Tahoma" w:hAnsi="Tahoma" w:cs="Tahoma"/>
          <w:sz w:val="16"/>
          <w:szCs w:val="16"/>
        </w:rPr>
        <w:t xml:space="preserve"> organization and communion skills.</w:t>
      </w:r>
    </w:p>
    <w:p w:rsidR="00DC29DA" w:rsidRDefault="00DC29DA" w:rsidP="00DC29DA">
      <w:pPr>
        <w:widowControl w:val="0"/>
        <w:numPr>
          <w:ilvl w:val="0"/>
          <w:numId w:val="1"/>
        </w:numPr>
        <w:tabs>
          <w:tab w:val="left" w:pos="2138"/>
          <w:tab w:val="left" w:pos="2498"/>
        </w:tabs>
        <w:suppressAutoHyphens/>
        <w:spacing w:line="200" w:lineRule="atLeast"/>
        <w:ind w:left="1069"/>
        <w:rPr>
          <w:rFonts w:ascii="Tahoma" w:hAnsi="Tahoma" w:cs="Tahoma"/>
          <w:sz w:val="16"/>
          <w:szCs w:val="16"/>
        </w:rPr>
      </w:pPr>
      <w:r>
        <w:rPr>
          <w:rFonts w:ascii="Tahoma" w:hAnsi="Tahoma" w:cs="Tahoma"/>
          <w:sz w:val="16"/>
          <w:szCs w:val="16"/>
        </w:rPr>
        <w:t>Great team player, and integrate well into new environments.</w:t>
      </w:r>
    </w:p>
    <w:p w:rsidR="00DC29DA" w:rsidRDefault="00DC29DA" w:rsidP="00DC29DA">
      <w:pPr>
        <w:widowControl w:val="0"/>
        <w:numPr>
          <w:ilvl w:val="0"/>
          <w:numId w:val="1"/>
        </w:numPr>
        <w:tabs>
          <w:tab w:val="left" w:pos="2138"/>
          <w:tab w:val="left" w:pos="2498"/>
        </w:tabs>
        <w:suppressAutoHyphens/>
        <w:spacing w:line="200" w:lineRule="atLeast"/>
        <w:ind w:left="1069"/>
        <w:rPr>
          <w:rFonts w:ascii="Tahoma" w:hAnsi="Tahoma" w:cs="Tahoma"/>
          <w:sz w:val="16"/>
          <w:szCs w:val="16"/>
        </w:rPr>
      </w:pPr>
      <w:r>
        <w:rPr>
          <w:rFonts w:ascii="Tahoma" w:hAnsi="Tahoma" w:cs="Tahoma"/>
          <w:sz w:val="16"/>
          <w:szCs w:val="16"/>
        </w:rPr>
        <w:t>High technical attitude that allows for ease of integration into new technical settings.</w:t>
      </w:r>
    </w:p>
    <w:p w:rsidR="00DC29DA" w:rsidRDefault="00DC29DA" w:rsidP="00DC29DA">
      <w:pPr>
        <w:widowControl w:val="0"/>
        <w:tabs>
          <w:tab w:val="left" w:pos="2138"/>
          <w:tab w:val="left" w:pos="2498"/>
        </w:tabs>
        <w:suppressAutoHyphens/>
        <w:spacing w:line="200" w:lineRule="atLeast"/>
        <w:ind w:left="1069"/>
        <w:rPr>
          <w:rFonts w:ascii="Tahoma" w:hAnsi="Tahoma" w:cs="Tahoma"/>
          <w:sz w:val="16"/>
          <w:szCs w:val="16"/>
        </w:rPr>
      </w:pPr>
    </w:p>
    <w:p w:rsidR="00DC29DA" w:rsidRDefault="00DC29DA" w:rsidP="00DC29DA">
      <w:pPr>
        <w:tabs>
          <w:tab w:val="left" w:pos="3188"/>
        </w:tabs>
        <w:spacing w:line="360" w:lineRule="auto"/>
        <w:ind w:left="1429"/>
        <w:rPr>
          <w:rFonts w:ascii="Tahoma" w:hAnsi="Tahoma" w:cs="Tahoma"/>
          <w:sz w:val="12"/>
          <w:szCs w:val="12"/>
        </w:rPr>
      </w:pPr>
    </w:p>
    <w:p w:rsidR="00DC29DA" w:rsidRDefault="00DC29DA" w:rsidP="00DC29DA">
      <w:pPr>
        <w:tabs>
          <w:tab w:val="left" w:pos="330"/>
        </w:tabs>
        <w:spacing w:line="360" w:lineRule="auto"/>
        <w:jc w:val="center"/>
        <w:rPr>
          <w:b/>
          <w:bCs/>
          <w:sz w:val="16"/>
          <w:szCs w:val="16"/>
        </w:rPr>
      </w:pPr>
      <w:r>
        <w:rPr>
          <w:b/>
          <w:bCs/>
        </w:rPr>
        <w:t>T</w:t>
      </w:r>
      <w:r>
        <w:rPr>
          <w:b/>
          <w:bCs/>
          <w:sz w:val="16"/>
          <w:szCs w:val="16"/>
        </w:rPr>
        <w:t xml:space="preserve">ECHNICAL </w:t>
      </w:r>
      <w:r>
        <w:rPr>
          <w:b/>
          <w:bCs/>
        </w:rPr>
        <w:t>E</w:t>
      </w:r>
      <w:r>
        <w:rPr>
          <w:b/>
          <w:bCs/>
          <w:sz w:val="16"/>
          <w:szCs w:val="16"/>
        </w:rPr>
        <w:t xml:space="preserve">XPERIENCE / </w:t>
      </w:r>
      <w:r>
        <w:rPr>
          <w:b/>
          <w:bCs/>
        </w:rPr>
        <w:t>E</w:t>
      </w:r>
      <w:r>
        <w:rPr>
          <w:b/>
          <w:bCs/>
          <w:sz w:val="16"/>
          <w:szCs w:val="16"/>
        </w:rPr>
        <w:t>XPERTISE</w:t>
      </w:r>
    </w:p>
    <w:tbl>
      <w:tblPr>
        <w:tblW w:w="9630" w:type="dxa"/>
        <w:tblLayout w:type="fixed"/>
        <w:tblCellMar>
          <w:left w:w="0" w:type="dxa"/>
          <w:right w:w="0" w:type="dxa"/>
        </w:tblCellMar>
        <w:tblLook w:val="0000" w:firstRow="0" w:lastRow="0" w:firstColumn="0" w:lastColumn="0" w:noHBand="0" w:noVBand="0"/>
      </w:tblPr>
      <w:tblGrid>
        <w:gridCol w:w="2144"/>
        <w:gridCol w:w="7486"/>
      </w:tblGrid>
      <w:tr w:rsidR="00DC29DA" w:rsidTr="007B67A0">
        <w:trPr>
          <w:trHeight w:val="193"/>
        </w:trPr>
        <w:tc>
          <w:tcPr>
            <w:tcW w:w="2144" w:type="dxa"/>
          </w:tcPr>
          <w:p w:rsidR="00DC29DA" w:rsidRDefault="00DC29DA" w:rsidP="007B67A0">
            <w:pPr>
              <w:pStyle w:val="TableContents"/>
              <w:snapToGrid w:val="0"/>
              <w:rPr>
                <w:rFonts w:ascii="Tahoma" w:hAnsi="Tahoma" w:cs="Tahoma"/>
                <w:b/>
                <w:bCs/>
                <w:sz w:val="16"/>
                <w:szCs w:val="16"/>
              </w:rPr>
            </w:pPr>
          </w:p>
        </w:tc>
        <w:tc>
          <w:tcPr>
            <w:tcW w:w="7486" w:type="dxa"/>
          </w:tcPr>
          <w:p w:rsidR="00DC29DA" w:rsidRDefault="00DC29DA" w:rsidP="007B67A0">
            <w:pPr>
              <w:pStyle w:val="TableContents"/>
              <w:snapToGrid w:val="0"/>
              <w:rPr>
                <w:rFonts w:ascii="Tahoma" w:hAnsi="Tahoma" w:cs="Tahoma"/>
                <w:sz w:val="16"/>
                <w:szCs w:val="16"/>
              </w:rPr>
            </w:pPr>
          </w:p>
        </w:tc>
      </w:tr>
      <w:tr w:rsidR="00DC29DA" w:rsidTr="007B67A0">
        <w:trPr>
          <w:trHeight w:val="193"/>
        </w:trPr>
        <w:tc>
          <w:tcPr>
            <w:tcW w:w="2144" w:type="dxa"/>
          </w:tcPr>
          <w:p w:rsidR="00DC29DA" w:rsidRDefault="00DC29DA" w:rsidP="007B67A0">
            <w:pPr>
              <w:pStyle w:val="TableContents"/>
              <w:snapToGrid w:val="0"/>
              <w:rPr>
                <w:rFonts w:ascii="Tahoma" w:hAnsi="Tahoma" w:cs="Tahoma"/>
                <w:b/>
                <w:bCs/>
                <w:sz w:val="16"/>
                <w:szCs w:val="16"/>
              </w:rPr>
            </w:pPr>
            <w:r>
              <w:rPr>
                <w:rFonts w:ascii="Tahoma" w:hAnsi="Tahoma" w:cs="Tahoma"/>
                <w:b/>
                <w:bCs/>
                <w:sz w:val="16"/>
                <w:szCs w:val="16"/>
              </w:rPr>
              <w:t>Languages</w:t>
            </w:r>
          </w:p>
        </w:tc>
        <w:tc>
          <w:tcPr>
            <w:tcW w:w="7486" w:type="dxa"/>
          </w:tcPr>
          <w:p w:rsidR="00DC29DA" w:rsidRDefault="00DC29DA" w:rsidP="007B67A0">
            <w:pPr>
              <w:pStyle w:val="TableContents"/>
              <w:snapToGrid w:val="0"/>
              <w:rPr>
                <w:rFonts w:ascii="Tahoma" w:hAnsi="Tahoma" w:cs="Tahoma"/>
                <w:sz w:val="16"/>
                <w:szCs w:val="16"/>
              </w:rPr>
            </w:pPr>
            <w:r>
              <w:rPr>
                <w:rFonts w:ascii="Tahoma" w:hAnsi="Tahoma" w:cs="Tahoma"/>
                <w:sz w:val="16"/>
                <w:szCs w:val="16"/>
              </w:rPr>
              <w:t xml:space="preserve">HTML, CSS, </w:t>
            </w:r>
            <w:proofErr w:type="spellStart"/>
            <w:r>
              <w:rPr>
                <w:rFonts w:ascii="Tahoma" w:hAnsi="Tahoma" w:cs="Tahoma"/>
                <w:sz w:val="16"/>
                <w:szCs w:val="16"/>
              </w:rPr>
              <w:t>JavaScirpt</w:t>
            </w:r>
            <w:proofErr w:type="spellEnd"/>
          </w:p>
        </w:tc>
      </w:tr>
      <w:tr w:rsidR="00DC29DA" w:rsidTr="007B67A0">
        <w:trPr>
          <w:trHeight w:val="193"/>
        </w:trPr>
        <w:tc>
          <w:tcPr>
            <w:tcW w:w="2144" w:type="dxa"/>
          </w:tcPr>
          <w:p w:rsidR="00DC29DA" w:rsidRDefault="00DC29DA" w:rsidP="007B67A0">
            <w:pPr>
              <w:pStyle w:val="TableContents"/>
              <w:snapToGrid w:val="0"/>
              <w:rPr>
                <w:rFonts w:ascii="Tahoma" w:hAnsi="Tahoma" w:cs="Tahoma"/>
                <w:b/>
                <w:bCs/>
                <w:sz w:val="16"/>
                <w:szCs w:val="16"/>
              </w:rPr>
            </w:pPr>
            <w:r>
              <w:rPr>
                <w:rFonts w:ascii="Tahoma" w:hAnsi="Tahoma" w:cs="Tahoma"/>
                <w:b/>
                <w:bCs/>
                <w:sz w:val="16"/>
                <w:szCs w:val="16"/>
              </w:rPr>
              <w:t>Software</w:t>
            </w:r>
          </w:p>
        </w:tc>
        <w:tc>
          <w:tcPr>
            <w:tcW w:w="7486" w:type="dxa"/>
          </w:tcPr>
          <w:p w:rsidR="00DC29DA" w:rsidRDefault="00DC29DA" w:rsidP="007B67A0">
            <w:pPr>
              <w:pStyle w:val="TableContents"/>
              <w:snapToGrid w:val="0"/>
              <w:rPr>
                <w:rFonts w:ascii="Tahoma" w:hAnsi="Tahoma" w:cs="Tahoma"/>
                <w:sz w:val="16"/>
                <w:szCs w:val="16"/>
              </w:rPr>
            </w:pPr>
            <w:proofErr w:type="spellStart"/>
            <w:r>
              <w:rPr>
                <w:rFonts w:ascii="Tahoma" w:hAnsi="Tahoma" w:cs="Tahoma"/>
                <w:sz w:val="16"/>
                <w:szCs w:val="16"/>
              </w:rPr>
              <w:t>Powerpoint</w:t>
            </w:r>
            <w:proofErr w:type="spellEnd"/>
            <w:r>
              <w:rPr>
                <w:rFonts w:ascii="Tahoma" w:hAnsi="Tahoma" w:cs="Tahoma"/>
                <w:sz w:val="16"/>
                <w:szCs w:val="16"/>
              </w:rPr>
              <w:t xml:space="preserve">, Word, Excel, OpenOffice.org, </w:t>
            </w:r>
            <w:proofErr w:type="spellStart"/>
            <w:r>
              <w:rPr>
                <w:rFonts w:ascii="Tahoma" w:hAnsi="Tahoma" w:cs="Tahoma"/>
                <w:sz w:val="16"/>
                <w:szCs w:val="16"/>
              </w:rPr>
              <w:t>Marcomedia</w:t>
            </w:r>
            <w:proofErr w:type="spellEnd"/>
            <w:r>
              <w:rPr>
                <w:rFonts w:ascii="Tahoma" w:hAnsi="Tahoma" w:cs="Tahoma"/>
                <w:sz w:val="16"/>
                <w:szCs w:val="16"/>
              </w:rPr>
              <w:t xml:space="preserve"> Flash</w:t>
            </w:r>
          </w:p>
        </w:tc>
      </w:tr>
      <w:tr w:rsidR="00DC29DA" w:rsidTr="007B67A0">
        <w:trPr>
          <w:trHeight w:val="193"/>
        </w:trPr>
        <w:tc>
          <w:tcPr>
            <w:tcW w:w="2144" w:type="dxa"/>
          </w:tcPr>
          <w:p w:rsidR="00DC29DA" w:rsidRDefault="00DC29DA" w:rsidP="007B67A0">
            <w:pPr>
              <w:pStyle w:val="TableContents"/>
              <w:snapToGrid w:val="0"/>
              <w:rPr>
                <w:rFonts w:ascii="Tahoma" w:hAnsi="Tahoma" w:cs="Tahoma"/>
                <w:b/>
                <w:bCs/>
                <w:sz w:val="16"/>
                <w:szCs w:val="16"/>
              </w:rPr>
            </w:pPr>
            <w:r>
              <w:rPr>
                <w:rFonts w:ascii="Tahoma" w:hAnsi="Tahoma" w:cs="Tahoma"/>
                <w:b/>
                <w:bCs/>
                <w:sz w:val="16"/>
                <w:szCs w:val="16"/>
              </w:rPr>
              <w:t>Operating Systems</w:t>
            </w:r>
          </w:p>
        </w:tc>
        <w:tc>
          <w:tcPr>
            <w:tcW w:w="7486" w:type="dxa"/>
          </w:tcPr>
          <w:p w:rsidR="00DC29DA" w:rsidRDefault="00DC29DA" w:rsidP="007B67A0">
            <w:pPr>
              <w:pStyle w:val="TableContents"/>
              <w:snapToGrid w:val="0"/>
              <w:rPr>
                <w:rFonts w:ascii="Tahoma" w:hAnsi="Tahoma" w:cs="Tahoma"/>
                <w:sz w:val="16"/>
                <w:szCs w:val="16"/>
              </w:rPr>
            </w:pPr>
            <w:r>
              <w:rPr>
                <w:rFonts w:ascii="Tahoma" w:hAnsi="Tahoma" w:cs="Tahoma"/>
                <w:sz w:val="16"/>
                <w:szCs w:val="16"/>
              </w:rPr>
              <w:t>Windows (9x, 2000, XP), Linux (</w:t>
            </w:r>
            <w:proofErr w:type="spellStart"/>
            <w:r>
              <w:rPr>
                <w:rFonts w:ascii="Tahoma" w:hAnsi="Tahoma" w:cs="Tahoma"/>
                <w:sz w:val="16"/>
                <w:szCs w:val="16"/>
              </w:rPr>
              <w:t>RedHat</w:t>
            </w:r>
            <w:proofErr w:type="spellEnd"/>
            <w:r>
              <w:rPr>
                <w:rFonts w:ascii="Tahoma" w:hAnsi="Tahoma" w:cs="Tahoma"/>
                <w:sz w:val="16"/>
                <w:szCs w:val="16"/>
              </w:rPr>
              <w:t xml:space="preserve">, Mandrake, </w:t>
            </w:r>
            <w:proofErr w:type="spellStart"/>
            <w:r>
              <w:rPr>
                <w:rFonts w:ascii="Tahoma" w:hAnsi="Tahoma" w:cs="Tahoma"/>
                <w:sz w:val="16"/>
                <w:szCs w:val="16"/>
              </w:rPr>
              <w:t>SuSE</w:t>
            </w:r>
            <w:proofErr w:type="spellEnd"/>
            <w:r>
              <w:rPr>
                <w:rFonts w:ascii="Tahoma" w:hAnsi="Tahoma" w:cs="Tahoma"/>
                <w:sz w:val="16"/>
                <w:szCs w:val="16"/>
              </w:rPr>
              <w:t>, Ubuntu)</w:t>
            </w:r>
          </w:p>
        </w:tc>
      </w:tr>
      <w:tr w:rsidR="00DC29DA" w:rsidTr="007B67A0">
        <w:trPr>
          <w:trHeight w:val="193"/>
        </w:trPr>
        <w:tc>
          <w:tcPr>
            <w:tcW w:w="2144" w:type="dxa"/>
          </w:tcPr>
          <w:p w:rsidR="00DC29DA" w:rsidRDefault="00DC29DA" w:rsidP="007B67A0">
            <w:pPr>
              <w:pStyle w:val="TableContents"/>
              <w:snapToGrid w:val="0"/>
              <w:rPr>
                <w:rFonts w:ascii="Tahoma" w:hAnsi="Tahoma" w:cs="Tahoma"/>
                <w:b/>
                <w:bCs/>
                <w:sz w:val="16"/>
                <w:szCs w:val="16"/>
              </w:rPr>
            </w:pPr>
            <w:r>
              <w:rPr>
                <w:rFonts w:ascii="Tahoma" w:hAnsi="Tahoma" w:cs="Tahoma"/>
                <w:b/>
                <w:bCs/>
                <w:sz w:val="16"/>
                <w:szCs w:val="16"/>
              </w:rPr>
              <w:t>Hardware</w:t>
            </w:r>
          </w:p>
        </w:tc>
        <w:tc>
          <w:tcPr>
            <w:tcW w:w="7486" w:type="dxa"/>
          </w:tcPr>
          <w:p w:rsidR="00DC29DA" w:rsidRDefault="00DC29DA" w:rsidP="007B67A0">
            <w:pPr>
              <w:pStyle w:val="TableContents"/>
              <w:snapToGrid w:val="0"/>
              <w:rPr>
                <w:rFonts w:ascii="Tahoma" w:hAnsi="Tahoma" w:cs="Tahoma"/>
                <w:sz w:val="16"/>
                <w:szCs w:val="16"/>
              </w:rPr>
            </w:pPr>
            <w:proofErr w:type="spellStart"/>
            <w:r>
              <w:rPr>
                <w:rFonts w:ascii="Tahoma" w:hAnsi="Tahoma" w:cs="Tahoma"/>
                <w:sz w:val="16"/>
                <w:szCs w:val="16"/>
              </w:rPr>
              <w:t>Peripherials</w:t>
            </w:r>
            <w:proofErr w:type="spellEnd"/>
            <w:r>
              <w:rPr>
                <w:rFonts w:ascii="Tahoma" w:hAnsi="Tahoma" w:cs="Tahoma"/>
                <w:sz w:val="16"/>
                <w:szCs w:val="16"/>
              </w:rPr>
              <w:t>, Routers, Switches, Network Cards, Building custom PC's</w:t>
            </w:r>
          </w:p>
        </w:tc>
      </w:tr>
    </w:tbl>
    <w:p w:rsidR="00DC29DA" w:rsidRDefault="00DC29DA" w:rsidP="00DC29DA">
      <w:pPr>
        <w:tabs>
          <w:tab w:val="left" w:pos="330"/>
        </w:tabs>
        <w:spacing w:line="360" w:lineRule="auto"/>
      </w:pPr>
    </w:p>
    <w:p w:rsidR="00DC29DA" w:rsidRDefault="00DC29DA" w:rsidP="00DC29DA">
      <w:pPr>
        <w:tabs>
          <w:tab w:val="left" w:pos="330"/>
        </w:tabs>
        <w:spacing w:line="360" w:lineRule="auto"/>
        <w:jc w:val="center"/>
        <w:rPr>
          <w:b/>
          <w:bCs/>
          <w:sz w:val="16"/>
          <w:szCs w:val="16"/>
        </w:rPr>
      </w:pPr>
      <w:r>
        <w:rPr>
          <w:b/>
          <w:bCs/>
        </w:rPr>
        <w:t>P</w:t>
      </w:r>
      <w:r>
        <w:rPr>
          <w:b/>
          <w:bCs/>
          <w:sz w:val="16"/>
          <w:szCs w:val="16"/>
        </w:rPr>
        <w:t xml:space="preserve">ROFESSIONAL </w:t>
      </w:r>
      <w:r>
        <w:rPr>
          <w:b/>
          <w:bCs/>
        </w:rPr>
        <w:t>E</w:t>
      </w:r>
      <w:r>
        <w:rPr>
          <w:b/>
          <w:bCs/>
          <w:sz w:val="16"/>
          <w:szCs w:val="16"/>
        </w:rPr>
        <w:t>XPERIENCE</w:t>
      </w:r>
    </w:p>
    <w:p w:rsidR="00DC29DA" w:rsidRDefault="00DC29DA" w:rsidP="00DC29DA">
      <w:pPr>
        <w:tabs>
          <w:tab w:val="left" w:pos="0"/>
          <w:tab w:val="left" w:pos="360"/>
        </w:tabs>
        <w:spacing w:line="200" w:lineRule="atLeast"/>
        <w:rPr>
          <w:sz w:val="20"/>
          <w:szCs w:val="20"/>
        </w:rPr>
      </w:pPr>
    </w:p>
    <w:tbl>
      <w:tblPr>
        <w:tblW w:w="9630" w:type="dxa"/>
        <w:tblLayout w:type="fixed"/>
        <w:tblCellMar>
          <w:left w:w="0" w:type="dxa"/>
          <w:right w:w="0" w:type="dxa"/>
        </w:tblCellMar>
        <w:tblLook w:val="0000" w:firstRow="0" w:lastRow="0" w:firstColumn="0" w:lastColumn="0" w:noHBand="0" w:noVBand="0"/>
      </w:tblPr>
      <w:tblGrid>
        <w:gridCol w:w="3451"/>
        <w:gridCol w:w="3583"/>
        <w:gridCol w:w="2596"/>
      </w:tblGrid>
      <w:tr w:rsidR="00DC29DA" w:rsidTr="007B67A0">
        <w:trPr>
          <w:trHeight w:val="230"/>
        </w:trPr>
        <w:tc>
          <w:tcPr>
            <w:tcW w:w="3451" w:type="dxa"/>
          </w:tcPr>
          <w:p w:rsidR="00DC29DA" w:rsidRDefault="00DC29DA" w:rsidP="007B67A0">
            <w:pPr>
              <w:tabs>
                <w:tab w:val="left" w:pos="330"/>
              </w:tabs>
              <w:snapToGrid w:val="0"/>
              <w:spacing w:line="200" w:lineRule="atLeast"/>
              <w:rPr>
                <w:sz w:val="20"/>
                <w:szCs w:val="20"/>
              </w:rPr>
            </w:pPr>
            <w:r>
              <w:rPr>
                <w:b/>
                <w:bCs/>
                <w:sz w:val="20"/>
                <w:szCs w:val="20"/>
              </w:rPr>
              <w:t xml:space="preserve">Cymbal Software, </w:t>
            </w:r>
            <w:r>
              <w:rPr>
                <w:sz w:val="20"/>
                <w:szCs w:val="20"/>
              </w:rPr>
              <w:t>Boise, ID</w:t>
            </w:r>
          </w:p>
        </w:tc>
        <w:tc>
          <w:tcPr>
            <w:tcW w:w="3583" w:type="dxa"/>
          </w:tcPr>
          <w:p w:rsidR="00DC29DA" w:rsidRDefault="00DC29DA" w:rsidP="007B67A0">
            <w:pPr>
              <w:tabs>
                <w:tab w:val="left" w:pos="330"/>
              </w:tabs>
              <w:snapToGrid w:val="0"/>
              <w:spacing w:line="200" w:lineRule="atLeast"/>
              <w:jc w:val="center"/>
              <w:rPr>
                <w:i/>
                <w:iCs/>
                <w:sz w:val="20"/>
                <w:szCs w:val="20"/>
              </w:rPr>
            </w:pPr>
            <w:r>
              <w:rPr>
                <w:i/>
                <w:iCs/>
                <w:sz w:val="20"/>
                <w:szCs w:val="20"/>
              </w:rPr>
              <w:t>Web Designer</w:t>
            </w:r>
          </w:p>
        </w:tc>
        <w:tc>
          <w:tcPr>
            <w:tcW w:w="2596" w:type="dxa"/>
          </w:tcPr>
          <w:p w:rsidR="00DC29DA" w:rsidRDefault="00DC29DA" w:rsidP="007B67A0">
            <w:pPr>
              <w:pStyle w:val="TableContents"/>
              <w:snapToGrid w:val="0"/>
              <w:jc w:val="right"/>
              <w:rPr>
                <w:sz w:val="20"/>
                <w:szCs w:val="20"/>
              </w:rPr>
            </w:pPr>
            <w:r>
              <w:rPr>
                <w:sz w:val="20"/>
                <w:szCs w:val="20"/>
              </w:rPr>
              <w:t>2090-2011</w:t>
            </w:r>
          </w:p>
        </w:tc>
      </w:tr>
    </w:tbl>
    <w:p w:rsidR="00DC29DA" w:rsidRDefault="00DC29DA" w:rsidP="00DC29DA">
      <w:pPr>
        <w:widowControl w:val="0"/>
        <w:numPr>
          <w:ilvl w:val="0"/>
          <w:numId w:val="2"/>
        </w:numPr>
        <w:tabs>
          <w:tab w:val="left" w:pos="720"/>
          <w:tab w:val="left" w:pos="1080"/>
        </w:tabs>
        <w:suppressAutoHyphens/>
        <w:spacing w:line="200" w:lineRule="atLeast"/>
        <w:ind w:left="360"/>
        <w:rPr>
          <w:rFonts w:ascii="Tahoma" w:hAnsi="Tahoma" w:cs="Tahoma"/>
          <w:sz w:val="16"/>
          <w:szCs w:val="16"/>
        </w:rPr>
      </w:pPr>
      <w:r>
        <w:rPr>
          <w:rFonts w:ascii="Tahoma" w:hAnsi="Tahoma" w:cs="Tahoma"/>
          <w:sz w:val="16"/>
          <w:szCs w:val="16"/>
        </w:rPr>
        <w:t xml:space="preserve">Design, code and implement web pages using HTML, JavaScript and </w:t>
      </w:r>
      <w:proofErr w:type="spellStart"/>
      <w:r>
        <w:rPr>
          <w:rFonts w:ascii="Tahoma" w:hAnsi="Tahoma" w:cs="Tahoma"/>
          <w:sz w:val="16"/>
          <w:szCs w:val="16"/>
        </w:rPr>
        <w:t>Css</w:t>
      </w:r>
      <w:proofErr w:type="spellEnd"/>
      <w:r>
        <w:rPr>
          <w:rFonts w:ascii="Tahoma" w:hAnsi="Tahoma" w:cs="Tahoma"/>
          <w:sz w:val="16"/>
          <w:szCs w:val="16"/>
        </w:rPr>
        <w:t>.</w:t>
      </w:r>
    </w:p>
    <w:p w:rsidR="00DC29DA" w:rsidRDefault="00DC29DA" w:rsidP="00DC29DA">
      <w:pPr>
        <w:widowControl w:val="0"/>
        <w:numPr>
          <w:ilvl w:val="0"/>
          <w:numId w:val="2"/>
        </w:numPr>
        <w:tabs>
          <w:tab w:val="left" w:pos="720"/>
          <w:tab w:val="left" w:pos="1080"/>
        </w:tabs>
        <w:suppressAutoHyphens/>
        <w:spacing w:line="200" w:lineRule="atLeast"/>
        <w:ind w:left="360"/>
        <w:rPr>
          <w:rFonts w:ascii="Tahoma" w:hAnsi="Tahoma" w:cs="Tahoma"/>
          <w:sz w:val="16"/>
          <w:szCs w:val="16"/>
        </w:rPr>
      </w:pPr>
      <w:r>
        <w:rPr>
          <w:rFonts w:ascii="Tahoma" w:hAnsi="Tahoma" w:cs="Tahoma"/>
          <w:sz w:val="16"/>
          <w:szCs w:val="16"/>
        </w:rPr>
        <w:t>Performed tasks related to advertising</w:t>
      </w:r>
    </w:p>
    <w:p w:rsidR="00DC29DA" w:rsidRDefault="00DC29DA" w:rsidP="00DC29DA">
      <w:pPr>
        <w:tabs>
          <w:tab w:val="left" w:pos="330"/>
        </w:tabs>
        <w:spacing w:line="200" w:lineRule="atLeast"/>
        <w:jc w:val="center"/>
        <w:rPr>
          <w:b/>
          <w:bCs/>
          <w:sz w:val="20"/>
          <w:szCs w:val="20"/>
        </w:rPr>
      </w:pPr>
    </w:p>
    <w:tbl>
      <w:tblPr>
        <w:tblW w:w="9630" w:type="dxa"/>
        <w:tblLayout w:type="fixed"/>
        <w:tblCellMar>
          <w:left w:w="0" w:type="dxa"/>
          <w:right w:w="0" w:type="dxa"/>
        </w:tblCellMar>
        <w:tblLook w:val="0000" w:firstRow="0" w:lastRow="0" w:firstColumn="0" w:lastColumn="0" w:noHBand="0" w:noVBand="0"/>
      </w:tblPr>
      <w:tblGrid>
        <w:gridCol w:w="3464"/>
        <w:gridCol w:w="3555"/>
        <w:gridCol w:w="2611"/>
      </w:tblGrid>
      <w:tr w:rsidR="00DC29DA" w:rsidTr="007B67A0">
        <w:trPr>
          <w:trHeight w:val="230"/>
        </w:trPr>
        <w:tc>
          <w:tcPr>
            <w:tcW w:w="3464" w:type="dxa"/>
          </w:tcPr>
          <w:p w:rsidR="00DC29DA" w:rsidRDefault="00DC29DA" w:rsidP="007B67A0">
            <w:pPr>
              <w:pStyle w:val="TableContents"/>
              <w:tabs>
                <w:tab w:val="left" w:pos="3690"/>
              </w:tabs>
              <w:snapToGrid w:val="0"/>
              <w:rPr>
                <w:sz w:val="20"/>
                <w:szCs w:val="20"/>
              </w:rPr>
            </w:pPr>
            <w:r>
              <w:rPr>
                <w:b/>
                <w:bCs/>
                <w:sz w:val="20"/>
                <w:szCs w:val="20"/>
              </w:rPr>
              <w:t xml:space="preserve">Garden City School Systems, </w:t>
            </w:r>
            <w:r>
              <w:rPr>
                <w:sz w:val="20"/>
                <w:szCs w:val="20"/>
              </w:rPr>
              <w:t>Garden City, ID</w:t>
            </w:r>
          </w:p>
        </w:tc>
        <w:tc>
          <w:tcPr>
            <w:tcW w:w="3555" w:type="dxa"/>
          </w:tcPr>
          <w:p w:rsidR="00DC29DA" w:rsidRDefault="00DC29DA" w:rsidP="007B67A0">
            <w:pPr>
              <w:tabs>
                <w:tab w:val="left" w:pos="330"/>
              </w:tabs>
              <w:snapToGrid w:val="0"/>
              <w:spacing w:line="360" w:lineRule="auto"/>
              <w:jc w:val="center"/>
              <w:rPr>
                <w:i/>
                <w:iCs/>
                <w:sz w:val="20"/>
                <w:szCs w:val="20"/>
              </w:rPr>
            </w:pPr>
            <w:r>
              <w:rPr>
                <w:i/>
                <w:iCs/>
                <w:sz w:val="20"/>
                <w:szCs w:val="20"/>
              </w:rPr>
              <w:t>Custodian</w:t>
            </w:r>
          </w:p>
        </w:tc>
        <w:tc>
          <w:tcPr>
            <w:tcW w:w="2611" w:type="dxa"/>
          </w:tcPr>
          <w:p w:rsidR="00DC29DA" w:rsidRDefault="00DC29DA" w:rsidP="007B67A0">
            <w:pPr>
              <w:pStyle w:val="TableContents"/>
              <w:snapToGrid w:val="0"/>
              <w:jc w:val="right"/>
              <w:rPr>
                <w:sz w:val="20"/>
                <w:szCs w:val="20"/>
              </w:rPr>
            </w:pPr>
            <w:r>
              <w:rPr>
                <w:sz w:val="20"/>
                <w:szCs w:val="20"/>
              </w:rPr>
              <w:t>Summer 2009</w:t>
            </w:r>
          </w:p>
        </w:tc>
      </w:tr>
    </w:tbl>
    <w:p w:rsidR="00DC29DA" w:rsidRDefault="00DC29DA" w:rsidP="00DC29DA">
      <w:pPr>
        <w:widowControl w:val="0"/>
        <w:numPr>
          <w:ilvl w:val="0"/>
          <w:numId w:val="3"/>
        </w:numPr>
        <w:tabs>
          <w:tab w:val="left" w:pos="720"/>
          <w:tab w:val="left" w:pos="1080"/>
        </w:tabs>
        <w:suppressAutoHyphens/>
        <w:spacing w:line="200" w:lineRule="atLeast"/>
        <w:ind w:left="360"/>
        <w:rPr>
          <w:rFonts w:ascii="Tahoma" w:hAnsi="Tahoma" w:cs="Tahoma"/>
          <w:sz w:val="16"/>
          <w:szCs w:val="16"/>
        </w:rPr>
      </w:pPr>
      <w:r>
        <w:rPr>
          <w:rFonts w:ascii="Tahoma" w:hAnsi="Tahoma" w:cs="Tahoma"/>
          <w:sz w:val="16"/>
          <w:szCs w:val="16"/>
        </w:rPr>
        <w:t xml:space="preserve">Responsible for grounds </w:t>
      </w:r>
      <w:proofErr w:type="spellStart"/>
      <w:r>
        <w:rPr>
          <w:rFonts w:ascii="Tahoma" w:hAnsi="Tahoma" w:cs="Tahoma"/>
          <w:sz w:val="16"/>
          <w:szCs w:val="16"/>
        </w:rPr>
        <w:t>maintaince</w:t>
      </w:r>
      <w:proofErr w:type="spellEnd"/>
      <w:r>
        <w:rPr>
          <w:rFonts w:ascii="Tahoma" w:hAnsi="Tahoma" w:cs="Tahoma"/>
          <w:sz w:val="16"/>
          <w:szCs w:val="16"/>
        </w:rPr>
        <w:t>.</w:t>
      </w:r>
    </w:p>
    <w:p w:rsidR="00DC29DA" w:rsidRDefault="00DC29DA" w:rsidP="00DC29DA">
      <w:pPr>
        <w:widowControl w:val="0"/>
        <w:numPr>
          <w:ilvl w:val="0"/>
          <w:numId w:val="4"/>
        </w:numPr>
        <w:tabs>
          <w:tab w:val="left" w:pos="720"/>
          <w:tab w:val="left" w:pos="1080"/>
        </w:tabs>
        <w:suppressAutoHyphens/>
        <w:spacing w:line="200" w:lineRule="atLeast"/>
        <w:ind w:left="360"/>
        <w:rPr>
          <w:rFonts w:ascii="Tahoma" w:hAnsi="Tahoma" w:cs="Tahoma"/>
          <w:sz w:val="16"/>
          <w:szCs w:val="16"/>
        </w:rPr>
      </w:pPr>
      <w:r>
        <w:rPr>
          <w:rFonts w:ascii="Tahoma" w:hAnsi="Tahoma" w:cs="Tahoma"/>
          <w:sz w:val="16"/>
          <w:szCs w:val="16"/>
        </w:rPr>
        <w:t>Accomplished in gaining the trust of leaders and authorities over me.</w:t>
      </w:r>
    </w:p>
    <w:p w:rsidR="00DC29DA" w:rsidRDefault="00DC29DA" w:rsidP="00DC29DA">
      <w:pPr>
        <w:tabs>
          <w:tab w:val="left" w:pos="360"/>
          <w:tab w:val="left" w:pos="720"/>
        </w:tabs>
        <w:spacing w:line="200" w:lineRule="atLeast"/>
        <w:jc w:val="center"/>
        <w:rPr>
          <w:rFonts w:ascii="Tahoma" w:hAnsi="Tahoma" w:cs="Tahoma"/>
          <w:sz w:val="16"/>
          <w:szCs w:val="16"/>
        </w:rPr>
      </w:pPr>
    </w:p>
    <w:p w:rsidR="00DC29DA" w:rsidRDefault="00DC29DA" w:rsidP="00DC29DA">
      <w:pPr>
        <w:tabs>
          <w:tab w:val="left" w:pos="360"/>
          <w:tab w:val="left" w:pos="720"/>
        </w:tabs>
        <w:spacing w:line="200" w:lineRule="atLeast"/>
        <w:jc w:val="center"/>
        <w:rPr>
          <w:b/>
          <w:bCs/>
          <w:sz w:val="16"/>
          <w:szCs w:val="16"/>
        </w:rPr>
      </w:pPr>
      <w:r>
        <w:rPr>
          <w:b/>
          <w:bCs/>
        </w:rPr>
        <w:t>E</w:t>
      </w:r>
      <w:r>
        <w:rPr>
          <w:b/>
          <w:bCs/>
          <w:sz w:val="16"/>
          <w:szCs w:val="16"/>
        </w:rPr>
        <w:t>DUCATION</w:t>
      </w:r>
    </w:p>
    <w:p w:rsidR="00DC29DA" w:rsidRDefault="00DC29DA" w:rsidP="00DC29DA">
      <w:pPr>
        <w:tabs>
          <w:tab w:val="left" w:pos="330"/>
        </w:tabs>
        <w:spacing w:line="200" w:lineRule="atLeast"/>
        <w:rPr>
          <w:sz w:val="18"/>
          <w:szCs w:val="18"/>
        </w:rPr>
      </w:pPr>
    </w:p>
    <w:p w:rsidR="00DC29DA" w:rsidRDefault="00DC29DA" w:rsidP="00DC29DA">
      <w:pPr>
        <w:tabs>
          <w:tab w:val="left" w:pos="330"/>
        </w:tabs>
        <w:spacing w:line="200" w:lineRule="atLeast"/>
        <w:jc w:val="center"/>
        <w:rPr>
          <w:rFonts w:ascii="Lucida Calligraphy" w:hAnsi="Lucida Calligraphy" w:cs="Lucida Calligraphy"/>
        </w:rPr>
      </w:pPr>
    </w:p>
    <w:p w:rsidR="00DC29DA" w:rsidRDefault="00DC29DA" w:rsidP="00DC29DA">
      <w:pPr>
        <w:tabs>
          <w:tab w:val="left" w:pos="330"/>
        </w:tabs>
        <w:spacing w:line="200" w:lineRule="atLeast"/>
        <w:jc w:val="center"/>
        <w:rPr>
          <w:rFonts w:ascii="Lucida Calligraphy" w:hAnsi="Lucida Calligraphy" w:cs="Lucida Calligraphy"/>
          <w:sz w:val="18"/>
          <w:szCs w:val="18"/>
        </w:rPr>
      </w:pPr>
      <w:r>
        <w:rPr>
          <w:rFonts w:ascii="Lucida Calligraphy" w:hAnsi="Lucida Calligraphy" w:cs="Lucida Calligraphy"/>
          <w:sz w:val="18"/>
          <w:szCs w:val="18"/>
        </w:rPr>
        <w:tab/>
        <w:t>Courses included APCS, ICT A+, CAD, and Intro to Technology</w:t>
      </w:r>
    </w:p>
    <w:p w:rsidR="00DC29DA" w:rsidRDefault="00DC29DA" w:rsidP="00DC29DA">
      <w:pPr>
        <w:tabs>
          <w:tab w:val="left" w:pos="330"/>
        </w:tabs>
        <w:spacing w:line="200" w:lineRule="atLeast"/>
        <w:rPr>
          <w:sz w:val="18"/>
          <w:szCs w:val="18"/>
        </w:rPr>
      </w:pPr>
    </w:p>
    <w:tbl>
      <w:tblPr>
        <w:tblW w:w="9630" w:type="dxa"/>
        <w:tblLayout w:type="fixed"/>
        <w:tblCellMar>
          <w:left w:w="0" w:type="dxa"/>
          <w:right w:w="0" w:type="dxa"/>
        </w:tblCellMar>
        <w:tblLook w:val="0000" w:firstRow="0" w:lastRow="0" w:firstColumn="0" w:lastColumn="0" w:noHBand="0" w:noVBand="0"/>
      </w:tblPr>
      <w:tblGrid>
        <w:gridCol w:w="7019"/>
        <w:gridCol w:w="2611"/>
      </w:tblGrid>
      <w:tr w:rsidR="00DC29DA" w:rsidTr="007B67A0">
        <w:trPr>
          <w:trHeight w:val="207"/>
        </w:trPr>
        <w:tc>
          <w:tcPr>
            <w:tcW w:w="7019" w:type="dxa"/>
          </w:tcPr>
          <w:p w:rsidR="00DC29DA" w:rsidRDefault="00DC29DA" w:rsidP="007B67A0">
            <w:pPr>
              <w:tabs>
                <w:tab w:val="left" w:pos="330"/>
              </w:tabs>
              <w:snapToGrid w:val="0"/>
              <w:spacing w:line="200" w:lineRule="atLeast"/>
              <w:rPr>
                <w:sz w:val="18"/>
                <w:szCs w:val="18"/>
              </w:rPr>
            </w:pPr>
            <w:r>
              <w:rPr>
                <w:b/>
                <w:bCs/>
                <w:sz w:val="18"/>
                <w:szCs w:val="18"/>
              </w:rPr>
              <w:t xml:space="preserve">Boise State University, </w:t>
            </w:r>
            <w:r>
              <w:rPr>
                <w:sz w:val="18"/>
                <w:szCs w:val="18"/>
              </w:rPr>
              <w:t>Boise, ID</w:t>
            </w:r>
          </w:p>
        </w:tc>
        <w:tc>
          <w:tcPr>
            <w:tcW w:w="2611" w:type="dxa"/>
          </w:tcPr>
          <w:p w:rsidR="00DC29DA" w:rsidRDefault="00DC29DA" w:rsidP="007B67A0">
            <w:pPr>
              <w:pStyle w:val="TableContents"/>
              <w:snapToGrid w:val="0"/>
              <w:jc w:val="right"/>
              <w:rPr>
                <w:sz w:val="16"/>
                <w:szCs w:val="16"/>
              </w:rPr>
            </w:pPr>
            <w:r>
              <w:rPr>
                <w:sz w:val="16"/>
                <w:szCs w:val="16"/>
              </w:rPr>
              <w:t>2009 - Percent</w:t>
            </w:r>
          </w:p>
        </w:tc>
      </w:tr>
    </w:tbl>
    <w:p w:rsidR="00DC29DA" w:rsidRDefault="00DC29DA" w:rsidP="00DC29DA">
      <w:pPr>
        <w:tabs>
          <w:tab w:val="left" w:pos="330"/>
        </w:tabs>
        <w:spacing w:line="200" w:lineRule="atLeast"/>
        <w:rPr>
          <w:i/>
          <w:iCs/>
          <w:sz w:val="18"/>
          <w:szCs w:val="18"/>
        </w:rPr>
      </w:pPr>
      <w:r>
        <w:rPr>
          <w:i/>
          <w:iCs/>
          <w:sz w:val="18"/>
          <w:szCs w:val="18"/>
        </w:rPr>
        <w:tab/>
        <w:t>Major: Computer Science, 4 year program</w:t>
      </w:r>
    </w:p>
    <w:p w:rsidR="00DC29DA" w:rsidRDefault="00DC29DA" w:rsidP="00DC29DA">
      <w:pPr>
        <w:tabs>
          <w:tab w:val="left" w:pos="330"/>
        </w:tabs>
        <w:spacing w:line="200" w:lineRule="atLeast"/>
        <w:jc w:val="center"/>
        <w:rPr>
          <w:rFonts w:ascii="Lucida Calligraphy" w:hAnsi="Lucida Calligraphy" w:cs="Lucida Calligraphy"/>
        </w:rPr>
      </w:pPr>
    </w:p>
    <w:p w:rsidR="00DC29DA" w:rsidRDefault="00DC29DA" w:rsidP="00DC29DA">
      <w:pPr>
        <w:tabs>
          <w:tab w:val="left" w:pos="330"/>
        </w:tabs>
        <w:spacing w:line="200" w:lineRule="atLeast"/>
        <w:jc w:val="center"/>
        <w:rPr>
          <w:rFonts w:ascii="Lucida Calligraphy" w:hAnsi="Lucida Calligraphy" w:cs="Lucida Calligraphy"/>
          <w:sz w:val="18"/>
          <w:szCs w:val="18"/>
        </w:rPr>
      </w:pPr>
      <w:r>
        <w:rPr>
          <w:rFonts w:ascii="Lucida Calligraphy" w:hAnsi="Lucida Calligraphy" w:cs="Lucida Calligraphy"/>
          <w:sz w:val="18"/>
          <w:szCs w:val="18"/>
        </w:rPr>
        <w:tab/>
        <w:t xml:space="preserve">Courses included C, Java, math, </w:t>
      </w:r>
      <w:proofErr w:type="spellStart"/>
      <w:proofErr w:type="gramStart"/>
      <w:r>
        <w:rPr>
          <w:rFonts w:ascii="Lucida Calligraphy" w:hAnsi="Lucida Calligraphy" w:cs="Lucida Calligraphy"/>
          <w:sz w:val="18"/>
          <w:szCs w:val="18"/>
        </w:rPr>
        <w:t>english</w:t>
      </w:r>
      <w:proofErr w:type="spellEnd"/>
      <w:proofErr w:type="gramEnd"/>
    </w:p>
    <w:p w:rsidR="00DC29DA" w:rsidRDefault="00DC29DA" w:rsidP="00DC29DA">
      <w:pPr>
        <w:tabs>
          <w:tab w:val="left" w:pos="330"/>
        </w:tabs>
        <w:spacing w:line="200" w:lineRule="atLeast"/>
        <w:jc w:val="center"/>
        <w:rPr>
          <w:rFonts w:ascii="Lucida Calligraphy" w:hAnsi="Lucida Calligraphy" w:cs="Lucida Calligraphy"/>
          <w:sz w:val="18"/>
          <w:szCs w:val="18"/>
        </w:rPr>
      </w:pPr>
    </w:p>
    <w:p w:rsidR="00DC29DA" w:rsidRDefault="00DC29DA" w:rsidP="00DC29DA">
      <w:pPr>
        <w:tabs>
          <w:tab w:val="left" w:pos="330"/>
        </w:tabs>
        <w:spacing w:line="200" w:lineRule="atLeast"/>
        <w:jc w:val="center"/>
        <w:rPr>
          <w:rFonts w:ascii="Lucida Calligraphy" w:hAnsi="Lucida Calligraphy" w:cs="Lucida Calligraphy"/>
          <w:sz w:val="18"/>
          <w:szCs w:val="18"/>
        </w:rPr>
      </w:pPr>
    </w:p>
    <w:p w:rsidR="00DC29DA" w:rsidRDefault="00DC29DA" w:rsidP="00DC29DA">
      <w:pPr>
        <w:tabs>
          <w:tab w:val="left" w:pos="330"/>
        </w:tabs>
        <w:spacing w:line="200" w:lineRule="atLeast"/>
        <w:jc w:val="center"/>
        <w:rPr>
          <w:rFonts w:ascii="Lucida Calligraphy" w:hAnsi="Lucida Calligraphy" w:cs="Lucida Calligraphy"/>
        </w:rPr>
      </w:pPr>
    </w:p>
    <w:p w:rsidR="00DC29DA" w:rsidRDefault="00DC29DA" w:rsidP="00DC29DA">
      <w:pPr>
        <w:tabs>
          <w:tab w:val="left" w:pos="330"/>
        </w:tabs>
        <w:spacing w:line="200" w:lineRule="atLeast"/>
        <w:jc w:val="center"/>
        <w:rPr>
          <w:rFonts w:ascii="Lucida Calligraphy" w:hAnsi="Lucida Calligraphy" w:cs="Lucida Calligraphy"/>
          <w:i/>
          <w:iCs/>
          <w:sz w:val="18"/>
          <w:szCs w:val="18"/>
        </w:rPr>
      </w:pPr>
      <w:r>
        <w:rPr>
          <w:rFonts w:ascii="Lucida Calligraphy" w:hAnsi="Lucida Calligraphy" w:cs="Lucida Calligraphy"/>
          <w:i/>
          <w:iCs/>
          <w:sz w:val="18"/>
          <w:szCs w:val="18"/>
        </w:rPr>
        <w:t>Excellent references available upon request.</w:t>
      </w:r>
    </w:p>
    <w:p w:rsidR="00F623CB" w:rsidRDefault="00F623CB"/>
    <w:p w:rsidR="00AC351A" w:rsidRDefault="00AC351A"/>
    <w:p w:rsidR="00AC351A" w:rsidRDefault="00AC351A"/>
    <w:p w:rsidR="00AC351A" w:rsidRPr="00AC351A" w:rsidRDefault="00AC351A" w:rsidP="00AC351A">
      <w:pPr>
        <w:spacing w:after="200" w:line="276" w:lineRule="auto"/>
        <w:ind w:left="720"/>
        <w:contextualSpacing/>
        <w:rPr>
          <w:rFonts w:ascii="Times New Roman" w:hAnsi="Times New Roman"/>
          <w:sz w:val="18"/>
          <w:szCs w:val="18"/>
        </w:rPr>
      </w:pPr>
      <w:r w:rsidRPr="00AC351A">
        <w:rPr>
          <w:rFonts w:ascii="Times New Roman" w:hAnsi="Times New Roman"/>
          <w:sz w:val="18"/>
          <w:szCs w:val="18"/>
        </w:rPr>
        <w:t>Perception licensed to Bedford, Freeman &amp; Worth Publishing Group</w:t>
      </w:r>
    </w:p>
    <w:p w:rsidR="00AC351A" w:rsidRPr="00AC351A" w:rsidRDefault="009836CA" w:rsidP="00AC351A">
      <w:pPr>
        <w:spacing w:after="200" w:line="276" w:lineRule="auto"/>
        <w:ind w:left="720"/>
        <w:contextualSpacing/>
        <w:rPr>
          <w:rFonts w:ascii="Times New Roman" w:hAnsi="Times New Roman"/>
          <w:sz w:val="18"/>
          <w:szCs w:val="18"/>
        </w:rPr>
      </w:pPr>
      <w:hyperlink r:id="rId8" w:anchor="722066__766742__" w:history="1">
        <w:r w:rsidR="00AC351A" w:rsidRPr="00AC351A">
          <w:rPr>
            <w:rFonts w:ascii="Times New Roman" w:hAnsi="Times New Roman"/>
            <w:color w:val="0000FF"/>
            <w:sz w:val="18"/>
            <w:szCs w:val="18"/>
            <w:u w:val="single"/>
          </w:rPr>
          <w:t>http://bcs.bedfordstmartins.com/techcomm10e/#722066__766742__</w:t>
        </w:r>
      </w:hyperlink>
    </w:p>
    <w:p w:rsidR="00AC351A" w:rsidRPr="00AC351A" w:rsidRDefault="00AC351A" w:rsidP="00AC351A">
      <w:pPr>
        <w:spacing w:after="200" w:line="276" w:lineRule="auto"/>
        <w:ind w:left="720"/>
        <w:contextualSpacing/>
        <w:rPr>
          <w:rFonts w:ascii="Times New Roman" w:hAnsi="Times New Roman"/>
          <w:sz w:val="18"/>
          <w:szCs w:val="18"/>
        </w:rPr>
      </w:pPr>
      <w:r w:rsidRPr="00AC351A">
        <w:rPr>
          <w:rFonts w:ascii="Times New Roman" w:hAnsi="Times New Roman"/>
          <w:sz w:val="18"/>
          <w:szCs w:val="18"/>
        </w:rPr>
        <w:t xml:space="preserve">The companion site for Ivy Tech Community College’s traditional course text for English 211: </w:t>
      </w:r>
    </w:p>
    <w:p w:rsidR="00AC351A" w:rsidRPr="00AC351A" w:rsidRDefault="00AC351A" w:rsidP="00AC351A">
      <w:pPr>
        <w:spacing w:after="200" w:line="276" w:lineRule="auto"/>
        <w:ind w:left="720"/>
        <w:contextualSpacing/>
        <w:rPr>
          <w:rFonts w:ascii="Times New Roman" w:hAnsi="Times New Roman"/>
          <w:sz w:val="18"/>
          <w:szCs w:val="18"/>
        </w:rPr>
      </w:pPr>
      <w:r w:rsidRPr="00AC351A">
        <w:rPr>
          <w:rFonts w:ascii="Times New Roman" w:hAnsi="Times New Roman"/>
          <w:sz w:val="18"/>
          <w:szCs w:val="18"/>
        </w:rPr>
        <w:t>Markel, Mike. Technical Communication. 10th ed. Bedford, 2012.</w:t>
      </w:r>
    </w:p>
    <w:p w:rsidR="00AC351A" w:rsidRPr="00AC351A" w:rsidRDefault="00AC351A" w:rsidP="00AC351A">
      <w:pPr>
        <w:spacing w:after="200" w:line="276" w:lineRule="auto"/>
        <w:ind w:left="720"/>
        <w:contextualSpacing/>
        <w:rPr>
          <w:rFonts w:ascii="Times New Roman" w:hAnsi="Times New Roman"/>
          <w:sz w:val="18"/>
          <w:szCs w:val="18"/>
        </w:rPr>
      </w:pPr>
    </w:p>
    <w:p w:rsidR="00AC351A" w:rsidRDefault="00AC351A"/>
    <w:sectPr w:rsidR="00AC35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30" w:rsidRDefault="00DA6A30" w:rsidP="003F25EA">
      <w:r>
        <w:separator/>
      </w:r>
    </w:p>
  </w:endnote>
  <w:endnote w:type="continuationSeparator" w:id="0">
    <w:p w:rsidR="00DA6A30" w:rsidRDefault="00DA6A30" w:rsidP="003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EA" w:rsidRDefault="003F25EA" w:rsidP="003F25EA">
    <w:pPr>
      <w:pStyle w:val="Footer"/>
    </w:pPr>
    <w:r>
      <w:rPr>
        <w:rFonts w:ascii="Verdana" w:hAnsi="Verdana"/>
        <w:sz w:val="16"/>
        <w:szCs w:val="16"/>
      </w:rPr>
      <w:t>Copyright © 2012 Bedford/St. Martin’s                                                               bedfordstmartins.com/</w:t>
    </w:r>
    <w:proofErr w:type="spellStart"/>
    <w:r>
      <w:rPr>
        <w:rFonts w:ascii="Verdana" w:hAnsi="Verdana"/>
        <w:sz w:val="16"/>
        <w:szCs w:val="16"/>
      </w:rPr>
      <w:t>techcomm</w:t>
    </w:r>
    <w:proofErr w:type="spellEnd"/>
  </w:p>
  <w:p w:rsidR="003F25EA" w:rsidRDefault="003F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30" w:rsidRDefault="00DA6A30" w:rsidP="003F25EA">
      <w:r>
        <w:separator/>
      </w:r>
    </w:p>
  </w:footnote>
  <w:footnote w:type="continuationSeparator" w:id="0">
    <w:p w:rsidR="00DA6A30" w:rsidRDefault="00DA6A30" w:rsidP="003F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EA" w:rsidRPr="003F25EA" w:rsidRDefault="003F25EA">
    <w:pPr>
      <w:pStyle w:val="Header"/>
      <w:rPr>
        <w:sz w:val="20"/>
        <w:szCs w:val="20"/>
      </w:rPr>
    </w:pPr>
    <w:r w:rsidRPr="003F25EA">
      <w:rPr>
        <w:rFonts w:ascii="Verdana" w:hAnsi="Verdana"/>
        <w:b/>
        <w:sz w:val="20"/>
        <w:szCs w:val="20"/>
      </w:rPr>
      <w:t xml:space="preserve">Document </w:t>
    </w:r>
    <w:r w:rsidR="00DC29DA">
      <w:rPr>
        <w:rFonts w:ascii="Verdana" w:hAnsi="Verdana"/>
        <w:b/>
        <w:sz w:val="20"/>
        <w:szCs w:val="20"/>
      </w:rPr>
      <w:t xml:space="preserve">1.2 Résumé for Corey S. </w:t>
    </w:r>
    <w:proofErr w:type="gramStart"/>
    <w:r w:rsidR="00DC29DA">
      <w:rPr>
        <w:rFonts w:ascii="Verdana" w:hAnsi="Verdana"/>
        <w:b/>
        <w:sz w:val="20"/>
        <w:szCs w:val="20"/>
      </w:rPr>
      <w:t>Kendall</w:t>
    </w:r>
    <w:r w:rsidR="00AC351A">
      <w:rPr>
        <w:rFonts w:ascii="Verdana" w:hAnsi="Verdana"/>
        <w:b/>
        <w:sz w:val="20"/>
        <w:szCs w:val="20"/>
      </w:rPr>
      <w:t xml:space="preserve">  Case</w:t>
    </w:r>
    <w:proofErr w:type="gramEnd"/>
    <w:r w:rsidR="00AC351A">
      <w:rPr>
        <w:rFonts w:ascii="Verdana" w:hAnsi="Verdana"/>
        <w:b/>
        <w:sz w:val="20"/>
        <w:szCs w:val="20"/>
      </w:rPr>
      <w:t xml:space="preserve"> Study 1_Document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Wingdings" w:hAnsi="Wingdings"/>
        <w:sz w:val="18"/>
      </w:rPr>
    </w:lvl>
    <w:lvl w:ilvl="2">
      <w:start w:val="1"/>
      <w:numFmt w:val="bullet"/>
      <w:lvlText w:val=""/>
      <w:lvlJc w:val="left"/>
      <w:pPr>
        <w:tabs>
          <w:tab w:val="num" w:pos="0"/>
        </w:tabs>
      </w:pPr>
      <w:rPr>
        <w:rFonts w:ascii="Wingdings" w:hAnsi="Wingdings"/>
        <w:sz w:val="18"/>
      </w:rPr>
    </w:lvl>
    <w:lvl w:ilvl="3">
      <w:start w:val="1"/>
      <w:numFmt w:val="bullet"/>
      <w:lvlText w:val=""/>
      <w:lvlJc w:val="left"/>
      <w:pPr>
        <w:tabs>
          <w:tab w:val="num" w:pos="0"/>
        </w:tabs>
      </w:pPr>
      <w:rPr>
        <w:rFonts w:ascii="Wingdings" w:hAnsi="Wingdings"/>
        <w:sz w:val="18"/>
      </w:rPr>
    </w:lvl>
    <w:lvl w:ilvl="4">
      <w:start w:val="1"/>
      <w:numFmt w:val="bullet"/>
      <w:lvlText w:val=""/>
      <w:lvlJc w:val="left"/>
      <w:pPr>
        <w:tabs>
          <w:tab w:val="num" w:pos="0"/>
        </w:tabs>
      </w:pPr>
      <w:rPr>
        <w:rFonts w:ascii="Wingdings" w:hAnsi="Wingdings"/>
        <w:sz w:val="18"/>
      </w:rPr>
    </w:lvl>
    <w:lvl w:ilvl="5">
      <w:start w:val="1"/>
      <w:numFmt w:val="bullet"/>
      <w:lvlText w:val=""/>
      <w:lvlJc w:val="left"/>
      <w:pPr>
        <w:tabs>
          <w:tab w:val="num" w:pos="0"/>
        </w:tabs>
      </w:pPr>
      <w:rPr>
        <w:rFonts w:ascii="Wingdings" w:hAnsi="Wingdings"/>
        <w:sz w:val="18"/>
      </w:rPr>
    </w:lvl>
    <w:lvl w:ilvl="6">
      <w:start w:val="1"/>
      <w:numFmt w:val="bullet"/>
      <w:lvlText w:val=""/>
      <w:lvlJc w:val="left"/>
      <w:pPr>
        <w:tabs>
          <w:tab w:val="num" w:pos="0"/>
        </w:tabs>
      </w:pPr>
      <w:rPr>
        <w:rFonts w:ascii="Wingdings" w:hAnsi="Wingdings"/>
        <w:sz w:val="18"/>
      </w:rPr>
    </w:lvl>
    <w:lvl w:ilvl="7">
      <w:start w:val="1"/>
      <w:numFmt w:val="bullet"/>
      <w:lvlText w:val=""/>
      <w:lvlJc w:val="left"/>
      <w:pPr>
        <w:tabs>
          <w:tab w:val="num" w:pos="0"/>
        </w:tabs>
      </w:pPr>
      <w:rPr>
        <w:rFonts w:ascii="Wingdings" w:hAnsi="Wingdings"/>
        <w:sz w:val="18"/>
      </w:rPr>
    </w:lvl>
    <w:lvl w:ilvl="8">
      <w:start w:val="1"/>
      <w:numFmt w:val="bullet"/>
      <w:lvlText w:val=""/>
      <w:lvlJc w:val="left"/>
      <w:pPr>
        <w:tabs>
          <w:tab w:val="num" w:pos="0"/>
        </w:tabs>
      </w:pPr>
      <w:rPr>
        <w:rFonts w:ascii="Wingdings" w:hAnsi="Wingdings"/>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EA"/>
    <w:rsid w:val="00221E3A"/>
    <w:rsid w:val="00251433"/>
    <w:rsid w:val="002A62EB"/>
    <w:rsid w:val="003224A4"/>
    <w:rsid w:val="003F25EA"/>
    <w:rsid w:val="006F79AF"/>
    <w:rsid w:val="007B67A0"/>
    <w:rsid w:val="00811662"/>
    <w:rsid w:val="008A4A46"/>
    <w:rsid w:val="0091754B"/>
    <w:rsid w:val="009836CA"/>
    <w:rsid w:val="00A57C32"/>
    <w:rsid w:val="00AC351A"/>
    <w:rsid w:val="00DA6A30"/>
    <w:rsid w:val="00DC29DA"/>
    <w:rsid w:val="00DE6DF7"/>
    <w:rsid w:val="00F623CB"/>
    <w:rsid w:val="00FE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7EE2BB-95D4-46B1-A339-21049E95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link w:val="Header"/>
    <w:uiPriority w:val="99"/>
    <w:locked/>
    <w:rsid w:val="003F25EA"/>
    <w:rPr>
      <w:rFonts w:cs="Times New Roman"/>
    </w:rPr>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link w:val="Footer"/>
    <w:uiPriority w:val="99"/>
    <w:locked/>
    <w:rsid w:val="003F25EA"/>
    <w:rPr>
      <w:rFonts w:cs="Times New Roman"/>
    </w:rPr>
  </w:style>
  <w:style w:type="character" w:styleId="Hyperlink">
    <w:name w:val="Hyperlink"/>
    <w:uiPriority w:val="99"/>
    <w:rsid w:val="00DC29DA"/>
    <w:rPr>
      <w:color w:val="0000FF"/>
      <w:u w:val="single"/>
    </w:rPr>
  </w:style>
  <w:style w:type="paragraph" w:customStyle="1" w:styleId="TableContents">
    <w:name w:val="Table Contents"/>
    <w:basedOn w:val="Normal"/>
    <w:rsid w:val="00DC29DA"/>
    <w:pPr>
      <w:widowControl w:val="0"/>
      <w:suppressLineNumbers/>
      <w:suppressAutoHyphens/>
    </w:pPr>
    <w:rPr>
      <w:rFonts w:ascii="Times" w:hAnsi="Times" w:cs="Time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techcomm10e/" TargetMode="External"/><Relationship Id="rId3" Type="http://schemas.openxmlformats.org/officeDocument/2006/relationships/settings" Target="settings.xml"/><Relationship Id="rId7" Type="http://schemas.openxmlformats.org/officeDocument/2006/relationships/hyperlink" Target="mailto:kendall.cor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Carrie</dc:creator>
  <cp:keywords/>
  <dc:description/>
  <cp:lastModifiedBy>Adam Vorderstrasse</cp:lastModifiedBy>
  <cp:revision>2</cp:revision>
  <dcterms:created xsi:type="dcterms:W3CDTF">2016-02-18T18:17:00Z</dcterms:created>
  <dcterms:modified xsi:type="dcterms:W3CDTF">2016-02-18T18:17:00Z</dcterms:modified>
</cp:coreProperties>
</file>